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1) Бауман В.А., </w:t>
      </w:r>
      <w:proofErr w:type="spellStart"/>
      <w:r w:rsidRPr="00A124E5">
        <w:rPr>
          <w:rFonts w:eastAsia="Times New Roman"/>
          <w:lang w:eastAsia="ru-RU"/>
        </w:rPr>
        <w:t>Клушанцев</w:t>
      </w:r>
      <w:proofErr w:type="spellEnd"/>
      <w:r w:rsidRPr="00A124E5">
        <w:rPr>
          <w:rFonts w:eastAsia="Times New Roman"/>
          <w:lang w:eastAsia="ru-RU"/>
        </w:rPr>
        <w:t xml:space="preserve"> Б.В., Мартынов В.Д., «Механическое оборудование предприятий строительных материалов, изделий и конструкций». Учебник для строительных ВУЗов. – 2-ое издание, переработанное М., «Машиностроение», 2011.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2) Гурьянов Г.А. Машины и оборудование для измельчения и сортировки строительных материалов: Учебное пособие Усть-Каменогорск, ВКГТУ. – 2006. – 190 с.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>3) Гурьянов Г.А. Расчеты строительных и дорожных машин: Учеб</w:t>
      </w:r>
      <w:proofErr w:type="gramStart"/>
      <w:r w:rsidRPr="00A124E5">
        <w:rPr>
          <w:rFonts w:eastAsia="Times New Roman"/>
          <w:lang w:eastAsia="ru-RU"/>
        </w:rPr>
        <w:t>. пособие</w:t>
      </w:r>
      <w:proofErr w:type="gramEnd"/>
      <w:r w:rsidRPr="00A124E5">
        <w:rPr>
          <w:rFonts w:eastAsia="Times New Roman"/>
          <w:lang w:eastAsia="ru-RU"/>
        </w:rPr>
        <w:t xml:space="preserve">. - Усть-Каменогорск: ВКГТУ, 2010. – 274 с.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>4) Дорожно-строительные машины и комплексы: Учебник для вузов. / В.И. Баловнев и др. / Под общ. ред. В.И. Баловнева. – Москва-</w:t>
      </w:r>
      <w:proofErr w:type="gramStart"/>
      <w:r w:rsidRPr="00A124E5">
        <w:rPr>
          <w:rFonts w:eastAsia="Times New Roman"/>
          <w:lang w:eastAsia="ru-RU"/>
        </w:rPr>
        <w:t>Омск.:</w:t>
      </w:r>
      <w:proofErr w:type="gramEnd"/>
      <w:r w:rsidRPr="00A124E5">
        <w:rPr>
          <w:rFonts w:eastAsia="Times New Roman"/>
          <w:lang w:eastAsia="ru-RU"/>
        </w:rPr>
        <w:t xml:space="preserve"> Изд-во </w:t>
      </w:r>
      <w:proofErr w:type="spellStart"/>
      <w:r w:rsidRPr="00A124E5">
        <w:rPr>
          <w:rFonts w:eastAsia="Times New Roman"/>
          <w:lang w:eastAsia="ru-RU"/>
        </w:rPr>
        <w:t>СибАДИ</w:t>
      </w:r>
      <w:proofErr w:type="spellEnd"/>
      <w:r w:rsidRPr="00A124E5">
        <w:rPr>
          <w:rFonts w:eastAsia="Times New Roman"/>
          <w:lang w:eastAsia="ru-RU"/>
        </w:rPr>
        <w:t xml:space="preserve">, 2001. – 528 </w:t>
      </w:r>
      <w:proofErr w:type="spellStart"/>
      <w:r w:rsidRPr="00A124E5">
        <w:rPr>
          <w:rFonts w:eastAsia="Times New Roman"/>
          <w:lang w:eastAsia="ru-RU"/>
        </w:rPr>
        <w:t>с.Дроздов</w:t>
      </w:r>
      <w:proofErr w:type="spellEnd"/>
      <w:r w:rsidRPr="00A124E5">
        <w:rPr>
          <w:rFonts w:eastAsia="Times New Roman"/>
          <w:lang w:eastAsia="ru-RU"/>
        </w:rPr>
        <w:t xml:space="preserve"> Н.Е., Журавлев М.И. Механическое оборудование заводов сборного железобетона. – М.: </w:t>
      </w:r>
      <w:proofErr w:type="spellStart"/>
      <w:r w:rsidRPr="00A124E5">
        <w:rPr>
          <w:rFonts w:eastAsia="Times New Roman"/>
          <w:lang w:eastAsia="ru-RU"/>
        </w:rPr>
        <w:t>Стройиздат</w:t>
      </w:r>
      <w:proofErr w:type="spellEnd"/>
      <w:r w:rsidRPr="00A124E5">
        <w:rPr>
          <w:rFonts w:eastAsia="Times New Roman"/>
          <w:lang w:eastAsia="ru-RU"/>
        </w:rPr>
        <w:t xml:space="preserve">, 1975.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5) Кузин Э.Н., </w:t>
      </w:r>
      <w:proofErr w:type="spellStart"/>
      <w:r w:rsidRPr="00A124E5">
        <w:rPr>
          <w:rFonts w:eastAsia="Times New Roman"/>
          <w:lang w:eastAsia="ru-RU"/>
        </w:rPr>
        <w:t>Щеблыкин</w:t>
      </w:r>
      <w:proofErr w:type="spellEnd"/>
      <w:r w:rsidRPr="00A124E5">
        <w:rPr>
          <w:rFonts w:eastAsia="Times New Roman"/>
          <w:lang w:eastAsia="ru-RU"/>
        </w:rPr>
        <w:t xml:space="preserve"> Е.П. Примеры расчетов и графический материал по строительным машинам: Уч. пособие. М.: ВЗИИТ. 2009. 116 с.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6) Кузнецова В.Н., Завьялов А.М. Оптимизация формы рабочих органов землеройных машин: монография. – Омск: Изд-во </w:t>
      </w:r>
      <w:proofErr w:type="spellStart"/>
      <w:proofErr w:type="gramStart"/>
      <w:r w:rsidRPr="00A124E5">
        <w:rPr>
          <w:rFonts w:eastAsia="Times New Roman"/>
          <w:lang w:eastAsia="ru-RU"/>
        </w:rPr>
        <w:t>СибАДИ</w:t>
      </w:r>
      <w:proofErr w:type="spellEnd"/>
      <w:r w:rsidRPr="00A124E5">
        <w:rPr>
          <w:rFonts w:eastAsia="Times New Roman"/>
          <w:lang w:eastAsia="ru-RU"/>
        </w:rPr>
        <w:t>.:</w:t>
      </w:r>
      <w:proofErr w:type="gramEnd"/>
      <w:r w:rsidRPr="00A124E5">
        <w:rPr>
          <w:rFonts w:eastAsia="Times New Roman"/>
          <w:lang w:eastAsia="ru-RU"/>
        </w:rPr>
        <w:t xml:space="preserve"> Наука, 2008.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7) Мартынов В.Д. и др. Строительные машины и монтажное оборудование: Учебник для студентов вузов по спец. «Подъемно-транспортные, строительные, дорожные машины и оборудование» / В.Д. Мартынов и др. – М.: Машиностроение, 2010. – 352 с.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8) Мартынов В.Д., Сергеев В.П. Строительные машины. – М.: Высшая школа, 2000.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9) Машины строительного производства: учебное пособие / И. А. Недорезов, А. Г. Савельев. – М.: МГТУ, 2010.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10) Пермяков В.Б. и др. Технологические машины и комплексы в дорожном строительстве. Омск. Изд-во </w:t>
      </w:r>
      <w:proofErr w:type="spellStart"/>
      <w:r w:rsidRPr="00A124E5">
        <w:rPr>
          <w:rFonts w:eastAsia="Times New Roman"/>
          <w:lang w:eastAsia="ru-RU"/>
        </w:rPr>
        <w:t>СибАДИ</w:t>
      </w:r>
      <w:proofErr w:type="spellEnd"/>
      <w:r w:rsidRPr="00A124E5">
        <w:rPr>
          <w:rFonts w:eastAsia="Times New Roman"/>
          <w:lang w:eastAsia="ru-RU"/>
        </w:rPr>
        <w:t xml:space="preserve">, 2007 г. 440 с.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11) Сапожников М.Я. Механическое оборудование предприятий строительных материалов, изделий и конструкций. – М.: Высшая школа, 2001. </w:t>
      </w:r>
    </w:p>
    <w:p w:rsid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r w:rsidRPr="00A124E5">
        <w:rPr>
          <w:rFonts w:eastAsia="Times New Roman"/>
          <w:lang w:eastAsia="ru-RU"/>
        </w:rPr>
        <w:t xml:space="preserve">12) Строительные машины. Справочник: В2 т. Под общ. Ред. Э.Н. Кузина – 5-е изд., </w:t>
      </w:r>
      <w:proofErr w:type="spellStart"/>
      <w:proofErr w:type="gramStart"/>
      <w:r w:rsidRPr="00A124E5">
        <w:rPr>
          <w:rFonts w:eastAsia="Times New Roman"/>
          <w:lang w:eastAsia="ru-RU"/>
        </w:rPr>
        <w:t>перераб</w:t>
      </w:r>
      <w:proofErr w:type="spellEnd"/>
      <w:r w:rsidRPr="00A124E5">
        <w:rPr>
          <w:rFonts w:eastAsia="Times New Roman"/>
          <w:lang w:eastAsia="ru-RU"/>
        </w:rPr>
        <w:t>.-</w:t>
      </w:r>
      <w:proofErr w:type="gramEnd"/>
      <w:r w:rsidRPr="00A124E5">
        <w:rPr>
          <w:rFonts w:eastAsia="Times New Roman"/>
          <w:lang w:eastAsia="ru-RU"/>
        </w:rPr>
        <w:t xml:space="preserve"> М.: Машиностроение, 2011.-496 с. :ил. </w:t>
      </w:r>
    </w:p>
    <w:p w:rsidR="00A124E5" w:rsidRPr="00A124E5" w:rsidRDefault="00A124E5" w:rsidP="00A124E5">
      <w:pPr>
        <w:ind w:firstLine="567"/>
        <w:jc w:val="both"/>
        <w:rPr>
          <w:rFonts w:eastAsia="Times New Roman"/>
          <w:lang w:eastAsia="ru-RU"/>
        </w:rPr>
      </w:pPr>
      <w:bookmarkStart w:id="0" w:name="_GoBack"/>
      <w:bookmarkEnd w:id="0"/>
      <w:r w:rsidRPr="00A124E5">
        <w:rPr>
          <w:rFonts w:eastAsia="Times New Roman"/>
          <w:lang w:eastAsia="ru-RU"/>
        </w:rPr>
        <w:t xml:space="preserve">13) Транспортно-технологические машины и комплексы (производственная и техническая эксплуатация): Учебное пособие / В.Б. Пермяков, В.И Иванов, С.В. Мельник и др.; Под общ. редакцией В.Б. </w:t>
      </w:r>
      <w:proofErr w:type="spellStart"/>
      <w:r w:rsidRPr="00A124E5">
        <w:rPr>
          <w:rFonts w:eastAsia="Times New Roman"/>
          <w:lang w:eastAsia="ru-RU"/>
        </w:rPr>
        <w:t>Пермякова</w:t>
      </w:r>
      <w:proofErr w:type="spellEnd"/>
      <w:r w:rsidRPr="00A124E5">
        <w:rPr>
          <w:rFonts w:eastAsia="Times New Roman"/>
          <w:lang w:eastAsia="ru-RU"/>
        </w:rPr>
        <w:t xml:space="preserve">. – Омск: Изд-во </w:t>
      </w:r>
      <w:proofErr w:type="spellStart"/>
      <w:r w:rsidRPr="00A124E5">
        <w:rPr>
          <w:rFonts w:eastAsia="Times New Roman"/>
          <w:lang w:eastAsia="ru-RU"/>
        </w:rPr>
        <w:t>СибАДИ</w:t>
      </w:r>
      <w:proofErr w:type="spellEnd"/>
      <w:r w:rsidRPr="00A124E5">
        <w:rPr>
          <w:rFonts w:eastAsia="Times New Roman"/>
          <w:lang w:eastAsia="ru-RU"/>
        </w:rPr>
        <w:t>, 2007.</w:t>
      </w:r>
    </w:p>
    <w:p w:rsidR="001F7B25" w:rsidRDefault="001F7B25"/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D59"/>
    <w:rsid w:val="001F7B25"/>
    <w:rsid w:val="005E015E"/>
    <w:rsid w:val="00A124E5"/>
    <w:rsid w:val="00A45033"/>
    <w:rsid w:val="00B00C07"/>
    <w:rsid w:val="00B95D59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F9931-40B2-4BFD-8D1B-9855A6139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2023-10-03T03:08:00Z</dcterms:created>
  <dcterms:modified xsi:type="dcterms:W3CDTF">2023-10-03T03:09:00Z</dcterms:modified>
</cp:coreProperties>
</file>